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A8240" w14:textId="77777777" w:rsidR="00435D66" w:rsidRPr="004D1704" w:rsidRDefault="008F1AB9" w:rsidP="00435D66">
      <w:pPr>
        <w:jc w:val="center"/>
        <w:rPr>
          <w:b/>
        </w:rPr>
      </w:pPr>
      <w:r w:rsidRPr="00B70FDE">
        <w:rPr>
          <w:rFonts w:cs="Arial"/>
          <w:b/>
          <w:highlight w:val="yellow"/>
        </w:rPr>
        <w:t xml:space="preserve">[TO BE PRINTED ON </w:t>
      </w:r>
      <w:r w:rsidR="004D5197" w:rsidRPr="00B70FDE">
        <w:rPr>
          <w:rFonts w:cs="Arial"/>
          <w:b/>
          <w:highlight w:val="yellow"/>
        </w:rPr>
        <w:t>GUARANTOR</w:t>
      </w:r>
      <w:r w:rsidRPr="00B70FDE">
        <w:rPr>
          <w:rFonts w:cs="Arial"/>
          <w:b/>
          <w:highlight w:val="yellow"/>
        </w:rPr>
        <w:t>'S INDEPENDENT LEGAL ADVISER'S LETTER HEAD]</w:t>
      </w:r>
    </w:p>
    <w:p w14:paraId="0543A819" w14:textId="77777777" w:rsidR="00435D66" w:rsidRDefault="00435D66" w:rsidP="00435D66">
      <w:pPr>
        <w:jc w:val="center"/>
      </w:pPr>
    </w:p>
    <w:p w14:paraId="0F946834" w14:textId="77777777" w:rsidR="00435D66" w:rsidRDefault="00435D66" w:rsidP="00435D66">
      <w:pPr>
        <w:jc w:val="center"/>
      </w:pPr>
    </w:p>
    <w:p w14:paraId="4B6E514E" w14:textId="77777777" w:rsidR="008F1AB9" w:rsidRDefault="008F1AB9" w:rsidP="009503A0">
      <w:pPr>
        <w:rPr>
          <w:rFonts w:cs="Arial"/>
          <w:b/>
        </w:rPr>
      </w:pPr>
    </w:p>
    <w:p w14:paraId="623202F0" w14:textId="77777777" w:rsidR="009503A0" w:rsidRPr="00005A4D" w:rsidRDefault="009503A0" w:rsidP="00BC57A1">
      <w:pPr>
        <w:jc w:val="left"/>
        <w:rPr>
          <w:rFonts w:cs="Arial"/>
        </w:rPr>
      </w:pPr>
      <w:r w:rsidRPr="00005A4D">
        <w:rPr>
          <w:rFonts w:cs="Arial"/>
        </w:rPr>
        <w:t>Gatehouse Bank plc</w:t>
      </w:r>
      <w:r w:rsidR="00005A4D">
        <w:rPr>
          <w:rFonts w:cs="Arial"/>
        </w:rPr>
        <w:t xml:space="preserve"> (</w:t>
      </w:r>
      <w:r w:rsidR="00005A4D" w:rsidRPr="00005A4D">
        <w:rPr>
          <w:rFonts w:cs="Arial"/>
          <w:b/>
        </w:rPr>
        <w:t>Bank</w:t>
      </w:r>
      <w:r w:rsidR="00005A4D">
        <w:rPr>
          <w:rFonts w:cs="Arial"/>
        </w:rPr>
        <w:t>)</w:t>
      </w:r>
    </w:p>
    <w:p w14:paraId="4B6FDDFA" w14:textId="0CFE35BF" w:rsidR="00005A4D" w:rsidRPr="003706F1" w:rsidRDefault="00BC57A1" w:rsidP="00BC57A1">
      <w:pPr>
        <w:jc w:val="left"/>
        <w:rPr>
          <w:rFonts w:cs="Arial"/>
          <w:b/>
        </w:rPr>
      </w:pPr>
      <w:r w:rsidRPr="00BC57A1">
        <w:rPr>
          <w:rFonts w:cs="Arial"/>
        </w:rPr>
        <w:t xml:space="preserve">The Helicon, </w:t>
      </w:r>
      <w:r>
        <w:rPr>
          <w:rFonts w:cs="Arial"/>
        </w:rPr>
        <w:br/>
      </w:r>
      <w:r w:rsidRPr="00BC57A1">
        <w:rPr>
          <w:rFonts w:cs="Arial"/>
        </w:rPr>
        <w:t xml:space="preserve">1 South Pl, </w:t>
      </w:r>
      <w:r>
        <w:rPr>
          <w:rFonts w:cs="Arial"/>
        </w:rPr>
        <w:br/>
      </w:r>
      <w:r w:rsidRPr="00BC57A1">
        <w:rPr>
          <w:rFonts w:cs="Arial"/>
        </w:rPr>
        <w:t xml:space="preserve">London </w:t>
      </w:r>
      <w:r>
        <w:rPr>
          <w:rFonts w:cs="Arial"/>
        </w:rPr>
        <w:br/>
      </w:r>
      <w:r w:rsidRPr="00BC57A1">
        <w:rPr>
          <w:rFonts w:cs="Arial"/>
        </w:rPr>
        <w:t>EC2M 2RB</w:t>
      </w:r>
      <w:r>
        <w:rPr>
          <w:rFonts w:cs="Arial"/>
        </w:rPr>
        <w:br/>
      </w:r>
      <w:r w:rsidR="00005A4D" w:rsidRPr="003706F1">
        <w:rPr>
          <w:rFonts w:cs="Arial"/>
          <w:b/>
        </w:rPr>
        <w:t xml:space="preserve">Reference: </w:t>
      </w:r>
      <w:r w:rsidR="000872AE" w:rsidRPr="003706F1">
        <w:rPr>
          <w:rFonts w:cs="Arial"/>
          <w:b/>
        </w:rPr>
        <w:t>Home Finance</w:t>
      </w:r>
    </w:p>
    <w:p w14:paraId="1DA393E4" w14:textId="77777777" w:rsidR="00005A4D" w:rsidRDefault="00005A4D" w:rsidP="009503A0">
      <w:pPr>
        <w:rPr>
          <w:rFonts w:cs="Arial"/>
        </w:rPr>
      </w:pPr>
    </w:p>
    <w:p w14:paraId="276D6407" w14:textId="77777777" w:rsidR="00005A4D" w:rsidRDefault="00005A4D" w:rsidP="009503A0">
      <w:pPr>
        <w:rPr>
          <w:rFonts w:cs="Arial"/>
        </w:rPr>
      </w:pPr>
      <w:r>
        <w:rPr>
          <w:rFonts w:cs="Arial"/>
        </w:rPr>
        <w:t>copy to:</w:t>
      </w:r>
    </w:p>
    <w:p w14:paraId="2AA31DFC" w14:textId="77777777" w:rsidR="00005A4D" w:rsidRDefault="00005A4D" w:rsidP="009503A0">
      <w:pPr>
        <w:rPr>
          <w:rFonts w:cs="Arial"/>
        </w:rPr>
      </w:pPr>
    </w:p>
    <w:p w14:paraId="4EC2244A" w14:textId="77777777" w:rsidR="00743436" w:rsidRDefault="00743436" w:rsidP="003706F1">
      <w:pPr>
        <w:rPr>
          <w:rFonts w:cs="Arial"/>
        </w:rPr>
      </w:pPr>
      <w:r>
        <w:rPr>
          <w:rFonts w:cs="Arial"/>
        </w:rPr>
        <w:t>Shakespeare Martineau LLP</w:t>
      </w:r>
    </w:p>
    <w:p w14:paraId="08F6F943" w14:textId="77777777" w:rsidR="00743436" w:rsidRDefault="00743436" w:rsidP="003706F1">
      <w:pPr>
        <w:rPr>
          <w:rFonts w:cs="Arial"/>
        </w:rPr>
      </w:pPr>
      <w:r>
        <w:rPr>
          <w:rFonts w:cs="Arial"/>
        </w:rPr>
        <w:t>1 Colmore Square</w:t>
      </w:r>
    </w:p>
    <w:p w14:paraId="05C532AB" w14:textId="77777777" w:rsidR="00743436" w:rsidRDefault="00743436" w:rsidP="003706F1">
      <w:pPr>
        <w:rPr>
          <w:rFonts w:cs="Arial"/>
        </w:rPr>
      </w:pPr>
      <w:r>
        <w:rPr>
          <w:rFonts w:cs="Arial"/>
        </w:rPr>
        <w:t>Birmingham</w:t>
      </w:r>
    </w:p>
    <w:p w14:paraId="79358DDA" w14:textId="358349E2" w:rsidR="003706F1" w:rsidRPr="0015451B" w:rsidRDefault="00743436" w:rsidP="00BC57A1">
      <w:pPr>
        <w:jc w:val="left"/>
        <w:rPr>
          <w:rFonts w:cs="Arial"/>
        </w:rPr>
      </w:pPr>
      <w:r>
        <w:rPr>
          <w:rFonts w:cs="Arial"/>
        </w:rPr>
        <w:t>B4 6AA</w:t>
      </w:r>
      <w:r w:rsidR="00BC57A1">
        <w:rPr>
          <w:rFonts w:cs="Arial"/>
        </w:rPr>
        <w:br/>
        <w:t xml:space="preserve">Reference: </w:t>
      </w:r>
      <w:r w:rsidR="003706F1" w:rsidRPr="00B70FDE">
        <w:rPr>
          <w:rFonts w:cs="Arial"/>
          <w:b/>
          <w:highlight w:val="yellow"/>
        </w:rPr>
        <w:t>1</w:t>
      </w:r>
      <w:r w:rsidR="00BC57A1" w:rsidRPr="00B70FDE">
        <w:rPr>
          <w:rFonts w:cs="Arial"/>
          <w:b/>
          <w:highlight w:val="yellow"/>
        </w:rPr>
        <w:t>089149/</w:t>
      </w:r>
    </w:p>
    <w:p w14:paraId="168FEC31" w14:textId="77777777" w:rsidR="009503A0" w:rsidRDefault="009503A0" w:rsidP="009503A0">
      <w:pPr>
        <w:rPr>
          <w:rFonts w:cs="Arial"/>
        </w:rPr>
      </w:pPr>
    </w:p>
    <w:p w14:paraId="2A64E15A" w14:textId="77777777" w:rsidR="009503A0" w:rsidRPr="007650F5" w:rsidRDefault="004D1704" w:rsidP="00005A4D">
      <w:pPr>
        <w:jc w:val="right"/>
        <w:rPr>
          <w:rFonts w:cs="Arial"/>
        </w:rPr>
      </w:pPr>
      <w:r w:rsidRPr="00B70FDE">
        <w:rPr>
          <w:rFonts w:cs="Arial"/>
          <w:highlight w:val="yellow"/>
        </w:rPr>
        <w:sym w:font="Wingdings" w:char="F06C"/>
      </w:r>
      <w:r w:rsidR="00005A4D" w:rsidRPr="00B70FDE">
        <w:rPr>
          <w:rFonts w:cs="Arial"/>
          <w:highlight w:val="yellow"/>
        </w:rPr>
        <w:t xml:space="preserve"> 201</w:t>
      </w:r>
      <w:r w:rsidR="00005A4D" w:rsidRPr="00B70FDE">
        <w:rPr>
          <w:rFonts w:cs="Arial"/>
          <w:highlight w:val="yellow"/>
        </w:rPr>
        <w:sym w:font="Wingdings" w:char="F06C"/>
      </w:r>
    </w:p>
    <w:p w14:paraId="7B261375" w14:textId="77777777" w:rsidR="009503A0" w:rsidRDefault="009503A0" w:rsidP="00435D66">
      <w:pPr>
        <w:jc w:val="left"/>
      </w:pPr>
    </w:p>
    <w:p w14:paraId="7EC56091" w14:textId="77777777" w:rsidR="00435D66" w:rsidRDefault="00435D66" w:rsidP="00435D66">
      <w:pPr>
        <w:jc w:val="left"/>
      </w:pPr>
      <w:r>
        <w:t>Dear Sirs</w:t>
      </w:r>
    </w:p>
    <w:p w14:paraId="75169E9F" w14:textId="77777777" w:rsidR="00435D66" w:rsidRDefault="00435D66" w:rsidP="00435D66">
      <w:pPr>
        <w:jc w:val="left"/>
      </w:pPr>
    </w:p>
    <w:p w14:paraId="7FD03504" w14:textId="77777777" w:rsidR="00435D66" w:rsidRDefault="009503A0" w:rsidP="00435D66">
      <w:pPr>
        <w:jc w:val="left"/>
        <w:rPr>
          <w:b/>
        </w:rPr>
      </w:pPr>
      <w:r w:rsidRPr="00435D66">
        <w:rPr>
          <w:b/>
        </w:rPr>
        <w:t>INDEPENDENT LEGAL ADVICE</w:t>
      </w:r>
    </w:p>
    <w:p w14:paraId="718ED303" w14:textId="77777777" w:rsidR="00435D66" w:rsidRDefault="00435D66" w:rsidP="00435D66">
      <w:pPr>
        <w:jc w:val="left"/>
        <w:rPr>
          <w:b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3"/>
        <w:gridCol w:w="6958"/>
      </w:tblGrid>
      <w:tr w:rsidR="0082009A" w14:paraId="5F2415F5" w14:textId="77777777" w:rsidTr="00A204AC">
        <w:tc>
          <w:tcPr>
            <w:tcW w:w="1985" w:type="dxa"/>
          </w:tcPr>
          <w:p w14:paraId="0F41FDF9" w14:textId="77777777" w:rsidR="0082009A" w:rsidRDefault="00CC165E" w:rsidP="0082009A">
            <w:pPr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Transaction</w:t>
            </w:r>
            <w:r w:rsidR="0082009A">
              <w:rPr>
                <w:b/>
              </w:rPr>
              <w:t>:</w:t>
            </w:r>
          </w:p>
        </w:tc>
        <w:tc>
          <w:tcPr>
            <w:tcW w:w="7152" w:type="dxa"/>
          </w:tcPr>
          <w:p w14:paraId="71B8F1E0" w14:textId="77777777" w:rsidR="0082009A" w:rsidRPr="0082009A" w:rsidRDefault="007B3388" w:rsidP="00005A4D">
            <w:pPr>
              <w:spacing w:before="120" w:after="120"/>
              <w:jc w:val="left"/>
            </w:pPr>
            <w:r>
              <w:rPr>
                <w:rFonts w:cs="Arial"/>
              </w:rPr>
              <w:t xml:space="preserve">Client's </w:t>
            </w:r>
            <w:r w:rsidRPr="00B70FDE">
              <w:rPr>
                <w:rFonts w:cs="Arial"/>
                <w:highlight w:val="yellow"/>
              </w:rPr>
              <w:t>[Purchase][Refinance] of [</w:t>
            </w:r>
            <w:r w:rsidRPr="00B70FDE">
              <w:rPr>
                <w:rFonts w:cs="Arial"/>
                <w:i/>
                <w:highlight w:val="yellow"/>
              </w:rPr>
              <w:t>Property]</w:t>
            </w:r>
            <w:r>
              <w:rPr>
                <w:rFonts w:cs="Arial"/>
                <w:i/>
              </w:rPr>
              <w:t xml:space="preserve"> </w:t>
            </w:r>
            <w:r w:rsidR="00005A4D">
              <w:t>pursuant to</w:t>
            </w:r>
            <w:r w:rsidR="0082009A" w:rsidRPr="0082009A">
              <w:t xml:space="preserve"> </w:t>
            </w:r>
            <w:r w:rsidR="006A1DBE">
              <w:t xml:space="preserve">the </w:t>
            </w:r>
            <w:r w:rsidR="006A1DBE" w:rsidRPr="004D1704">
              <w:t>Bank's</w:t>
            </w:r>
            <w:r w:rsidR="0082009A" w:rsidRPr="0082009A">
              <w:t xml:space="preserve"> Diminishing Musharakah Residential Financing Product</w:t>
            </w:r>
          </w:p>
        </w:tc>
      </w:tr>
      <w:tr w:rsidR="0082009A" w14:paraId="12796D2D" w14:textId="77777777" w:rsidTr="00A204AC">
        <w:tc>
          <w:tcPr>
            <w:tcW w:w="1985" w:type="dxa"/>
          </w:tcPr>
          <w:p w14:paraId="066B5450" w14:textId="77777777" w:rsidR="0082009A" w:rsidRDefault="0082009A" w:rsidP="0082009A">
            <w:pPr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Guarantee:</w:t>
            </w:r>
          </w:p>
        </w:tc>
        <w:tc>
          <w:tcPr>
            <w:tcW w:w="7152" w:type="dxa"/>
          </w:tcPr>
          <w:p w14:paraId="5E8E41A6" w14:textId="77777777" w:rsidR="0082009A" w:rsidRPr="0082009A" w:rsidRDefault="0082009A" w:rsidP="0082009A">
            <w:pPr>
              <w:spacing w:before="120" w:after="120"/>
              <w:jc w:val="left"/>
            </w:pPr>
            <w:r w:rsidRPr="0082009A">
              <w:t xml:space="preserve">Guarantee to be made by </w:t>
            </w:r>
            <w:r w:rsidRPr="004D1704">
              <w:t>the Guarantor in favour of the Bank</w:t>
            </w:r>
          </w:p>
        </w:tc>
      </w:tr>
      <w:tr w:rsidR="00A204AC" w14:paraId="57C3F2EF" w14:textId="77777777" w:rsidTr="00A204AC">
        <w:tc>
          <w:tcPr>
            <w:tcW w:w="1985" w:type="dxa"/>
          </w:tcPr>
          <w:p w14:paraId="575E1217" w14:textId="77777777" w:rsidR="00A204AC" w:rsidRPr="00C10AC3" w:rsidRDefault="00A204AC" w:rsidP="00041BB4">
            <w:pPr>
              <w:jc w:val="left"/>
              <w:rPr>
                <w:b/>
              </w:rPr>
            </w:pPr>
          </w:p>
        </w:tc>
        <w:tc>
          <w:tcPr>
            <w:tcW w:w="7152" w:type="dxa"/>
          </w:tcPr>
          <w:p w14:paraId="4EE8E5C7" w14:textId="77777777" w:rsidR="00D164B6" w:rsidRPr="00A204AC" w:rsidRDefault="00D164B6" w:rsidP="007941FC">
            <w:pPr>
              <w:jc w:val="left"/>
            </w:pPr>
          </w:p>
        </w:tc>
      </w:tr>
      <w:tr w:rsidR="00A204AC" w14:paraId="2C884845" w14:textId="77777777" w:rsidTr="00A204AC">
        <w:tc>
          <w:tcPr>
            <w:tcW w:w="1985" w:type="dxa"/>
          </w:tcPr>
          <w:p w14:paraId="134BAD65" w14:textId="77777777" w:rsidR="00A204AC" w:rsidRPr="00C10AC3" w:rsidRDefault="00A204AC" w:rsidP="00041BB4">
            <w:pPr>
              <w:jc w:val="left"/>
              <w:rPr>
                <w:b/>
              </w:rPr>
            </w:pPr>
            <w:r w:rsidRPr="00C10AC3">
              <w:rPr>
                <w:b/>
              </w:rPr>
              <w:t>Property</w:t>
            </w:r>
            <w:r w:rsidRPr="007B2665">
              <w:rPr>
                <w:b/>
              </w:rPr>
              <w:t>:</w:t>
            </w:r>
          </w:p>
        </w:tc>
        <w:tc>
          <w:tcPr>
            <w:tcW w:w="7152" w:type="dxa"/>
          </w:tcPr>
          <w:p w14:paraId="5947A4C0" w14:textId="77777777" w:rsidR="00A204AC" w:rsidRPr="00C10AC3" w:rsidRDefault="00230DF7" w:rsidP="00041BB4">
            <w:pPr>
              <w:jc w:val="left"/>
              <w:rPr>
                <w:b/>
              </w:rPr>
            </w:pPr>
            <w:r w:rsidRPr="00B70FDE">
              <w:rPr>
                <w:rFonts w:cs="Arial"/>
                <w:i/>
                <w:highlight w:val="yellow"/>
              </w:rPr>
              <w:t>[</w:t>
            </w:r>
            <w:r w:rsidRPr="00B70FDE">
              <w:rPr>
                <w:rFonts w:cs="Arial"/>
                <w:b/>
                <w:highlight w:val="yellow"/>
              </w:rPr>
              <w:sym w:font="Wingdings" w:char="F06C"/>
            </w:r>
            <w:r w:rsidRPr="00B70FDE">
              <w:rPr>
                <w:rFonts w:cs="Arial"/>
                <w:i/>
                <w:highlight w:val="yellow"/>
              </w:rPr>
              <w:t>Property Address]</w:t>
            </w:r>
          </w:p>
        </w:tc>
      </w:tr>
      <w:tr w:rsidR="00A204AC" w14:paraId="44DFAD84" w14:textId="77777777" w:rsidTr="00A204AC">
        <w:tc>
          <w:tcPr>
            <w:tcW w:w="1985" w:type="dxa"/>
          </w:tcPr>
          <w:p w14:paraId="034955D6" w14:textId="77777777" w:rsidR="00A204AC" w:rsidRDefault="00A204AC" w:rsidP="0082009A">
            <w:pPr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Guarantor:</w:t>
            </w:r>
          </w:p>
        </w:tc>
        <w:tc>
          <w:tcPr>
            <w:tcW w:w="7152" w:type="dxa"/>
          </w:tcPr>
          <w:p w14:paraId="2F6EB342" w14:textId="7311A6A6" w:rsidR="00A204AC" w:rsidRPr="0082009A" w:rsidRDefault="00B70FDE" w:rsidP="004D1704">
            <w:pPr>
              <w:spacing w:before="120" w:after="120"/>
              <w:jc w:val="left"/>
            </w:pPr>
            <w:r w:rsidRPr="00B70FDE">
              <w:rPr>
                <w:rFonts w:cs="Arial"/>
                <w:highlight w:val="yellow"/>
              </w:rPr>
              <w:t>[Guarantor Name]</w:t>
            </w:r>
            <w:r>
              <w:rPr>
                <w:rFonts w:cs="Arial"/>
              </w:rPr>
              <w:t xml:space="preserve"> </w:t>
            </w:r>
            <w:r w:rsidR="00A204AC" w:rsidRPr="00CD08B9">
              <w:rPr>
                <w:rFonts w:cs="Arial"/>
              </w:rPr>
              <w:sym w:font="Wingdings" w:char="F06C"/>
            </w:r>
            <w:r w:rsidR="00A204AC" w:rsidRPr="0082009A">
              <w:rPr>
                <w:color w:val="FF0000"/>
              </w:rPr>
              <w:t xml:space="preserve"> </w:t>
            </w:r>
            <w:r w:rsidR="00A204AC" w:rsidRPr="004D1704">
              <w:t>of</w:t>
            </w:r>
            <w:r w:rsidR="00A204AC">
              <w:t xml:space="preserve"> </w:t>
            </w:r>
            <w:r w:rsidR="00A204AC" w:rsidRPr="00CD08B9">
              <w:rPr>
                <w:rFonts w:cs="Arial"/>
              </w:rPr>
              <w:sym w:font="Wingdings" w:char="F06C"/>
            </w:r>
            <w:r>
              <w:rPr>
                <w:rFonts w:cs="Arial"/>
              </w:rPr>
              <w:t xml:space="preserve"> </w:t>
            </w:r>
            <w:r w:rsidRPr="00B70FDE">
              <w:rPr>
                <w:rFonts w:cs="Arial"/>
                <w:highlight w:val="yellow"/>
              </w:rPr>
              <w:t>[Guarantor Address]</w:t>
            </w:r>
          </w:p>
        </w:tc>
      </w:tr>
      <w:tr w:rsidR="00A204AC" w14:paraId="414DE90E" w14:textId="77777777" w:rsidTr="00A204AC">
        <w:tc>
          <w:tcPr>
            <w:tcW w:w="1985" w:type="dxa"/>
          </w:tcPr>
          <w:p w14:paraId="541076D2" w14:textId="77777777" w:rsidR="00A204AC" w:rsidRDefault="00A204AC" w:rsidP="0082009A">
            <w:pPr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Client:</w:t>
            </w:r>
          </w:p>
        </w:tc>
        <w:tc>
          <w:tcPr>
            <w:tcW w:w="7152" w:type="dxa"/>
          </w:tcPr>
          <w:p w14:paraId="16AB3646" w14:textId="77777777" w:rsidR="00A204AC" w:rsidRPr="0082009A" w:rsidRDefault="00230DF7" w:rsidP="004D1704">
            <w:pPr>
              <w:spacing w:before="120" w:after="120"/>
              <w:jc w:val="left"/>
            </w:pPr>
            <w:r w:rsidRPr="00B70FDE">
              <w:rPr>
                <w:rFonts w:cs="Arial"/>
                <w:i/>
                <w:highlight w:val="yellow"/>
              </w:rPr>
              <w:t>[</w:t>
            </w:r>
            <w:r w:rsidRPr="00B70FDE">
              <w:rPr>
                <w:rFonts w:cs="Arial"/>
                <w:b/>
                <w:highlight w:val="yellow"/>
              </w:rPr>
              <w:sym w:font="Wingdings" w:char="F06C"/>
            </w:r>
            <w:r w:rsidRPr="00B70FDE">
              <w:rPr>
                <w:rFonts w:cs="Arial"/>
                <w:i/>
                <w:highlight w:val="yellow"/>
              </w:rPr>
              <w:t>Client Name]</w:t>
            </w:r>
            <w:r w:rsidRPr="00B70FDE">
              <w:rPr>
                <w:rFonts w:cs="Arial"/>
                <w:highlight w:val="yellow"/>
              </w:rPr>
              <w:t xml:space="preserve"> [of][whose registered office is at] </w:t>
            </w:r>
            <w:r w:rsidRPr="00B70FDE">
              <w:rPr>
                <w:rFonts w:cs="Arial"/>
                <w:i/>
                <w:highlight w:val="yellow"/>
              </w:rPr>
              <w:t>[</w:t>
            </w:r>
            <w:r w:rsidRPr="00B70FDE">
              <w:rPr>
                <w:rFonts w:cs="Arial"/>
                <w:b/>
                <w:highlight w:val="yellow"/>
              </w:rPr>
              <w:sym w:font="Wingdings" w:char="F06C"/>
            </w:r>
            <w:r w:rsidRPr="00B70FDE">
              <w:rPr>
                <w:rFonts w:cs="Arial"/>
                <w:i/>
                <w:highlight w:val="yellow"/>
              </w:rPr>
              <w:t>Client Address]</w:t>
            </w:r>
          </w:p>
        </w:tc>
      </w:tr>
    </w:tbl>
    <w:p w14:paraId="64F29ED1" w14:textId="77777777" w:rsidR="0082009A" w:rsidRDefault="0082009A" w:rsidP="0082009A">
      <w:pPr>
        <w:ind w:left="1440" w:hanging="1440"/>
        <w:jc w:val="left"/>
        <w:rPr>
          <w:b/>
        </w:rPr>
      </w:pPr>
    </w:p>
    <w:p w14:paraId="4AC3A4DF" w14:textId="77777777" w:rsidR="00435D66" w:rsidRPr="004D1704" w:rsidRDefault="00435D66" w:rsidP="00435D66">
      <w:pPr>
        <w:jc w:val="left"/>
      </w:pPr>
      <w:r>
        <w:t xml:space="preserve">I, </w:t>
      </w:r>
      <w:r w:rsidR="004D1704" w:rsidRPr="00B70FDE">
        <w:rPr>
          <w:rFonts w:cs="Arial"/>
          <w:highlight w:val="yellow"/>
        </w:rPr>
        <w:sym w:font="Wingdings" w:char="F06C"/>
      </w:r>
      <w:r w:rsidRPr="00B70FDE">
        <w:rPr>
          <w:highlight w:val="yellow"/>
        </w:rPr>
        <w:t>,</w:t>
      </w:r>
      <w:r>
        <w:t xml:space="preserve"> legal advisor t</w:t>
      </w:r>
      <w:r w:rsidRPr="004D1704">
        <w:t>o the Guarantor, hereby confirm that I have fully explained the following to the Guarantor:</w:t>
      </w:r>
    </w:p>
    <w:p w14:paraId="4E98DCE5" w14:textId="77777777" w:rsidR="00435D66" w:rsidRPr="004D1704" w:rsidRDefault="00435D66" w:rsidP="00435D66">
      <w:pPr>
        <w:jc w:val="left"/>
      </w:pPr>
    </w:p>
    <w:p w14:paraId="595F2DE2" w14:textId="77777777" w:rsidR="00435D66" w:rsidRPr="004D1704" w:rsidRDefault="00435D66" w:rsidP="00435D66">
      <w:pPr>
        <w:pStyle w:val="ListParagraph"/>
        <w:numPr>
          <w:ilvl w:val="0"/>
          <w:numId w:val="22"/>
        </w:numPr>
        <w:jc w:val="left"/>
      </w:pPr>
      <w:r w:rsidRPr="004D1704">
        <w:t>The terms of the Guarantee signed by the Guarantor;</w:t>
      </w:r>
    </w:p>
    <w:p w14:paraId="33701823" w14:textId="77777777" w:rsidR="00435D66" w:rsidRPr="004D1704" w:rsidRDefault="00435D66" w:rsidP="00435D66">
      <w:pPr>
        <w:pStyle w:val="ListParagraph"/>
        <w:jc w:val="left"/>
      </w:pPr>
    </w:p>
    <w:p w14:paraId="6E5AB2CE" w14:textId="77777777" w:rsidR="00435D66" w:rsidRPr="004D1704" w:rsidRDefault="00435D66" w:rsidP="00435D66">
      <w:pPr>
        <w:pStyle w:val="ListParagraph"/>
        <w:numPr>
          <w:ilvl w:val="0"/>
          <w:numId w:val="22"/>
        </w:numPr>
        <w:jc w:val="left"/>
      </w:pPr>
      <w:r w:rsidRPr="004D1704">
        <w:t xml:space="preserve">The implications for the Guarantor of signing the Guarantee including that the Guarantee applies to </w:t>
      </w:r>
      <w:r w:rsidR="0071299E" w:rsidRPr="004D1704">
        <w:t>monies</w:t>
      </w:r>
      <w:r w:rsidRPr="004D1704">
        <w:t xml:space="preserve"> due and liabilities outstanding (present and future) to </w:t>
      </w:r>
      <w:r w:rsidR="001D68A5" w:rsidRPr="004D1704">
        <w:t>the Bank</w:t>
      </w:r>
      <w:r w:rsidRPr="004D1704">
        <w:t xml:space="preserve"> by </w:t>
      </w:r>
      <w:r w:rsidR="00490E5D" w:rsidRPr="004D1704">
        <w:t>its</w:t>
      </w:r>
      <w:r w:rsidRPr="004D1704">
        <w:t xml:space="preserve"> Client;</w:t>
      </w:r>
      <w:r w:rsidR="008979C8" w:rsidRPr="004D1704">
        <w:t xml:space="preserve"> and</w:t>
      </w:r>
    </w:p>
    <w:p w14:paraId="288A7C9A" w14:textId="77777777" w:rsidR="00435D66" w:rsidRPr="004D1704" w:rsidRDefault="00435D66" w:rsidP="00435D66">
      <w:pPr>
        <w:pStyle w:val="ListParagraph"/>
        <w:jc w:val="left"/>
      </w:pPr>
    </w:p>
    <w:p w14:paraId="63DAEBD9" w14:textId="77777777" w:rsidR="00435D66" w:rsidRPr="004D1704" w:rsidRDefault="00435D66" w:rsidP="00435D66">
      <w:pPr>
        <w:pStyle w:val="ListParagraph"/>
        <w:numPr>
          <w:ilvl w:val="0"/>
          <w:numId w:val="22"/>
        </w:numPr>
        <w:jc w:val="left"/>
      </w:pPr>
      <w:r w:rsidRPr="004D1704">
        <w:t xml:space="preserve">The risks associated with </w:t>
      </w:r>
      <w:r w:rsidR="008979C8" w:rsidRPr="004D1704">
        <w:t>entering into the Guarantee.</w:t>
      </w:r>
    </w:p>
    <w:p w14:paraId="6096BDBF" w14:textId="77777777" w:rsidR="008979C8" w:rsidRPr="004D1704" w:rsidRDefault="008979C8" w:rsidP="008979C8">
      <w:pPr>
        <w:jc w:val="left"/>
      </w:pPr>
    </w:p>
    <w:p w14:paraId="11FA2108" w14:textId="77777777" w:rsidR="008979C8" w:rsidRPr="004D1704" w:rsidRDefault="008979C8" w:rsidP="008979C8">
      <w:pPr>
        <w:jc w:val="left"/>
      </w:pPr>
      <w:r w:rsidRPr="004D1704">
        <w:t>I confirm that the Guarantor</w:t>
      </w:r>
      <w:r w:rsidR="00490E5D" w:rsidRPr="004D1704">
        <w:t xml:space="preserve"> has </w:t>
      </w:r>
      <w:r w:rsidRPr="004D1704">
        <w:t>made the decision to enter into the Guarantee</w:t>
      </w:r>
      <w:r w:rsidR="00A204AC">
        <w:t xml:space="preserve"> </w:t>
      </w:r>
      <w:r w:rsidRPr="004D1704">
        <w:t xml:space="preserve">having regard to </w:t>
      </w:r>
      <w:r w:rsidR="008A35E5" w:rsidRPr="004D1704">
        <w:t>their</w:t>
      </w:r>
      <w:r w:rsidRPr="004D1704">
        <w:t xml:space="preserve"> own personal and financial circumstances and has not relied on any statement or information from </w:t>
      </w:r>
      <w:r w:rsidR="001D68A5" w:rsidRPr="004D1704">
        <w:t>the Bank</w:t>
      </w:r>
      <w:r w:rsidRPr="004D1704">
        <w:t xml:space="preserve"> in this regard.</w:t>
      </w:r>
    </w:p>
    <w:p w14:paraId="43D1DED0" w14:textId="77777777" w:rsidR="0071299E" w:rsidRPr="004D1704" w:rsidRDefault="0071299E" w:rsidP="008979C8">
      <w:pPr>
        <w:jc w:val="left"/>
      </w:pPr>
    </w:p>
    <w:p w14:paraId="655DA029" w14:textId="77777777" w:rsidR="0071299E" w:rsidRDefault="0071299E" w:rsidP="008979C8">
      <w:pPr>
        <w:jc w:val="left"/>
      </w:pPr>
      <w:r w:rsidRPr="004D1704">
        <w:t xml:space="preserve">The Guarantor appeared to me to understand my advice, which was given at a </w:t>
      </w:r>
      <w:r w:rsidR="00A204AC" w:rsidRPr="00B70FDE">
        <w:rPr>
          <w:highlight w:val="yellow"/>
        </w:rPr>
        <w:t xml:space="preserve">[face-to-face </w:t>
      </w:r>
      <w:r w:rsidRPr="00B70FDE">
        <w:rPr>
          <w:highlight w:val="yellow"/>
        </w:rPr>
        <w:t xml:space="preserve">meeting with no other party in </w:t>
      </w:r>
      <w:proofErr w:type="gramStart"/>
      <w:r w:rsidRPr="00B70FDE">
        <w:rPr>
          <w:highlight w:val="yellow"/>
        </w:rPr>
        <w:t>attendance</w:t>
      </w:r>
      <w:r w:rsidR="00A204AC" w:rsidRPr="00B70FDE">
        <w:rPr>
          <w:highlight w:val="yellow"/>
        </w:rPr>
        <w:t>][</w:t>
      </w:r>
      <w:proofErr w:type="gramEnd"/>
      <w:r w:rsidR="00A204AC" w:rsidRPr="00B70FDE">
        <w:rPr>
          <w:highlight w:val="yellow"/>
        </w:rPr>
        <w:t>telephone meeting with no other party in attendance]</w:t>
      </w:r>
      <w:r w:rsidRPr="00B70FDE">
        <w:t>,</w:t>
      </w:r>
      <w:r w:rsidRPr="004D1704">
        <w:t xml:space="preserve"> and I have no reason to believe that the Guarantor</w:t>
      </w:r>
      <w:r w:rsidR="00490E5D" w:rsidRPr="004D1704">
        <w:t xml:space="preserve"> </w:t>
      </w:r>
      <w:r w:rsidRPr="004D1704">
        <w:t>did not understand my advice.</w:t>
      </w:r>
    </w:p>
    <w:p w14:paraId="53D6337D" w14:textId="77777777" w:rsidR="004A0064" w:rsidRDefault="004A0064" w:rsidP="008979C8">
      <w:pPr>
        <w:jc w:val="left"/>
      </w:pPr>
    </w:p>
    <w:p w14:paraId="5B822025" w14:textId="77777777" w:rsidR="004A0064" w:rsidRPr="004D1704" w:rsidRDefault="0073386E" w:rsidP="008979C8">
      <w:pPr>
        <w:jc w:val="left"/>
      </w:pPr>
      <w:r w:rsidRPr="00B70FDE">
        <w:rPr>
          <w:highlight w:val="yellow"/>
        </w:rPr>
        <w:t>[</w:t>
      </w:r>
      <w:r w:rsidR="004A0064" w:rsidRPr="00B70FDE">
        <w:rPr>
          <w:highlight w:val="yellow"/>
        </w:rPr>
        <w:t>I am providing a single letter of independent legal advice for more than one Guarantor,</w:t>
      </w:r>
      <w:r w:rsidRPr="00B70FDE">
        <w:rPr>
          <w:highlight w:val="yellow"/>
        </w:rPr>
        <w:t xml:space="preserve"> and</w:t>
      </w:r>
      <w:r w:rsidR="004A0064" w:rsidRPr="00B70FDE">
        <w:rPr>
          <w:highlight w:val="yellow"/>
        </w:rPr>
        <w:t xml:space="preserve"> I confirm that I have advised each of </w:t>
      </w:r>
      <w:r w:rsidR="006950EC" w:rsidRPr="00B70FDE">
        <w:rPr>
          <w:highlight w:val="yellow"/>
        </w:rPr>
        <w:t>those</w:t>
      </w:r>
      <w:r w:rsidR="004A0064" w:rsidRPr="00B70FDE">
        <w:rPr>
          <w:highlight w:val="yellow"/>
        </w:rPr>
        <w:t xml:space="preserve"> Guarantors separately.</w:t>
      </w:r>
      <w:r w:rsidRPr="00B70FDE">
        <w:rPr>
          <w:highlight w:val="yellow"/>
        </w:rPr>
        <w:t>]</w:t>
      </w:r>
    </w:p>
    <w:p w14:paraId="2A180E33" w14:textId="77777777" w:rsidR="008979C8" w:rsidRPr="004D1704" w:rsidRDefault="008979C8" w:rsidP="008979C8">
      <w:pPr>
        <w:jc w:val="left"/>
      </w:pPr>
    </w:p>
    <w:p w14:paraId="77E57D6F" w14:textId="77777777" w:rsidR="008979C8" w:rsidRPr="004D1704" w:rsidRDefault="008979C8" w:rsidP="008979C8">
      <w:pPr>
        <w:jc w:val="left"/>
      </w:pPr>
      <w:r w:rsidRPr="004D1704">
        <w:t xml:space="preserve">The original signed (but undated) Guarantee </w:t>
      </w:r>
      <w:r w:rsidR="007941FC">
        <w:t>is</w:t>
      </w:r>
      <w:r w:rsidRPr="004D1704">
        <w:t xml:space="preserve"> enclosed.</w:t>
      </w:r>
    </w:p>
    <w:p w14:paraId="3A0A1365" w14:textId="77777777" w:rsidR="008979C8" w:rsidRDefault="008979C8" w:rsidP="008979C8">
      <w:pPr>
        <w:jc w:val="left"/>
      </w:pPr>
    </w:p>
    <w:p w14:paraId="2F96DE23" w14:textId="77777777" w:rsidR="008979C8" w:rsidRDefault="008979C8" w:rsidP="008979C8">
      <w:pPr>
        <w:jc w:val="left"/>
      </w:pPr>
      <w:r>
        <w:t>Yours faithfully</w:t>
      </w:r>
    </w:p>
    <w:p w14:paraId="49D4B364" w14:textId="77777777" w:rsidR="008F1AB9" w:rsidRDefault="008F1AB9" w:rsidP="008979C8">
      <w:pPr>
        <w:jc w:val="left"/>
      </w:pPr>
    </w:p>
    <w:p w14:paraId="7FF2D286" w14:textId="08B632C1" w:rsidR="008979C8" w:rsidRDefault="008979C8" w:rsidP="008979C8">
      <w:pPr>
        <w:jc w:val="left"/>
        <w:rPr>
          <w:rFonts w:cs="Arial"/>
        </w:rPr>
      </w:pPr>
    </w:p>
    <w:p w14:paraId="4F4F11F7" w14:textId="77777777" w:rsidR="00BC57A1" w:rsidRDefault="00BC57A1" w:rsidP="008979C8">
      <w:pPr>
        <w:jc w:val="left"/>
        <w:rPr>
          <w:rFonts w:cs="Arial"/>
        </w:rPr>
      </w:pPr>
    </w:p>
    <w:p w14:paraId="7A13BDAB" w14:textId="1B0D4967" w:rsidR="00BC57A1" w:rsidRPr="00B70FDE" w:rsidRDefault="00BC57A1" w:rsidP="008979C8">
      <w:pPr>
        <w:jc w:val="left"/>
        <w:rPr>
          <w:rFonts w:cs="Arial"/>
          <w:highlight w:val="yellow"/>
        </w:rPr>
      </w:pPr>
      <w:r w:rsidRPr="00B70FDE">
        <w:rPr>
          <w:rFonts w:cs="Arial"/>
          <w:highlight w:val="yellow"/>
        </w:rPr>
        <w:t>[Name of Qualified Persons]</w:t>
      </w:r>
    </w:p>
    <w:p w14:paraId="299236A5" w14:textId="2589876D" w:rsidR="00BC57A1" w:rsidRPr="00B70FDE" w:rsidRDefault="00BC57A1" w:rsidP="008979C8">
      <w:pPr>
        <w:jc w:val="left"/>
        <w:rPr>
          <w:rFonts w:cs="Arial"/>
          <w:highlight w:val="yellow"/>
        </w:rPr>
      </w:pPr>
      <w:r w:rsidRPr="00B70FDE">
        <w:rPr>
          <w:rFonts w:cs="Arial"/>
          <w:highlight w:val="yellow"/>
        </w:rPr>
        <w:t>[Qualification]</w:t>
      </w:r>
    </w:p>
    <w:p w14:paraId="4231BB3D" w14:textId="77777777" w:rsidR="00BC57A1" w:rsidRPr="00B70FDE" w:rsidRDefault="00BC57A1" w:rsidP="00BC57A1">
      <w:pPr>
        <w:jc w:val="left"/>
        <w:rPr>
          <w:rFonts w:cs="Arial"/>
          <w:highlight w:val="yellow"/>
        </w:rPr>
      </w:pPr>
      <w:r w:rsidRPr="00B70FDE">
        <w:rPr>
          <w:rFonts w:cs="Arial"/>
          <w:highlight w:val="yellow"/>
        </w:rPr>
        <w:t>[Firm Name]</w:t>
      </w:r>
    </w:p>
    <w:p w14:paraId="01A8C246" w14:textId="0EE968FA" w:rsidR="00BC57A1" w:rsidRPr="00435D66" w:rsidRDefault="00BC57A1" w:rsidP="008979C8">
      <w:pPr>
        <w:jc w:val="left"/>
      </w:pPr>
      <w:r w:rsidRPr="00B70FDE">
        <w:rPr>
          <w:highlight w:val="yellow"/>
        </w:rPr>
        <w:t>[Firm Address]</w:t>
      </w:r>
    </w:p>
    <w:sectPr w:rsidR="00BC57A1" w:rsidRPr="00435D66">
      <w:footerReference w:type="default" r:id="rId7"/>
      <w:pgSz w:w="11909" w:h="16834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79AA7" w14:textId="77777777" w:rsidR="00227521" w:rsidRDefault="00227521">
      <w:r>
        <w:separator/>
      </w:r>
    </w:p>
  </w:endnote>
  <w:endnote w:type="continuationSeparator" w:id="0">
    <w:p w14:paraId="63A8480A" w14:textId="77777777" w:rsidR="00227521" w:rsidRDefault="00227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  <w:embedRegular r:id="rId1" w:subsetted="1" w:fontKey="{DA6186ED-7435-40D6-B709-95311B2BF2DB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0A923" w14:textId="77777777" w:rsidR="004E01DF" w:rsidRDefault="003C22F1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3485A2" wp14:editId="20F78194">
              <wp:simplePos x="0" y="0"/>
              <wp:positionH relativeFrom="page">
                <wp:posOffset>5080000</wp:posOffset>
              </wp:positionH>
              <wp:positionV relativeFrom="page">
                <wp:posOffset>10337800</wp:posOffset>
              </wp:positionV>
              <wp:extent cx="2120900" cy="254000"/>
              <wp:effectExtent l="0" t="0" r="0" b="0"/>
              <wp:wrapNone/>
              <wp:docPr id="1" name="Text Box 1" descr="OP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0900" cy="25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32C98E" w14:textId="77777777" w:rsidR="004E01DF" w:rsidRPr="003835A2" w:rsidRDefault="004E01DF" w:rsidP="003835A2">
                          <w:pPr>
                            <w:jc w:val="left"/>
                            <w:rPr>
                              <w:rFonts w:ascii="Arial Narrow" w:hAnsi="Arial Narrow"/>
                              <w:color w:val="000000"/>
                              <w:sz w:val="8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8"/>
                            </w:rPr>
                            <w:t xml:space="preserve">C:\SIMMANS\NORMAL.DOT    PAGE: </w:t>
                          </w:r>
                          <w:r>
                            <w:rPr>
                              <w:rFonts w:ascii="Arial Narrow" w:hAnsi="Arial Narrow"/>
                              <w:color w:val="000000"/>
                              <w:sz w:val="8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  <w:color w:val="000000"/>
                              <w:sz w:val="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 Narrow" w:hAnsi="Arial Narrow"/>
                              <w:color w:val="000000"/>
                              <w:sz w:val="8"/>
                            </w:rPr>
                            <w:fldChar w:fldCharType="separate"/>
                          </w:r>
                          <w:r w:rsidR="001B6189">
                            <w:rPr>
                              <w:rFonts w:ascii="Arial Narrow" w:hAnsi="Arial Narrow"/>
                              <w:noProof/>
                              <w:color w:val="000000"/>
                              <w:sz w:val="8"/>
                            </w:rPr>
                            <w:t>2</w:t>
                          </w:r>
                          <w:r>
                            <w:rPr>
                              <w:rFonts w:ascii="Arial Narrow" w:hAnsi="Arial Narrow"/>
                              <w:color w:val="000000"/>
                              <w:sz w:val="8"/>
                            </w:rPr>
                            <w:fldChar w:fldCharType="end"/>
                          </w:r>
                          <w:r>
                            <w:rPr>
                              <w:rFonts w:ascii="Arial Narrow" w:hAnsi="Arial Narrow"/>
                              <w:color w:val="000000"/>
                              <w:sz w:val="8"/>
                            </w:rPr>
                            <w:t xml:space="preserve"> OF </w:t>
                          </w:r>
                          <w:r>
                            <w:rPr>
                              <w:rFonts w:ascii="Arial Narrow" w:hAnsi="Arial Narrow"/>
                              <w:color w:val="000000"/>
                              <w:sz w:val="8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  <w:color w:val="000000"/>
                              <w:sz w:val="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Arial Narrow" w:hAnsi="Arial Narrow"/>
                              <w:color w:val="000000"/>
                              <w:sz w:val="8"/>
                            </w:rPr>
                            <w:fldChar w:fldCharType="separate"/>
                          </w:r>
                          <w:r w:rsidR="001B6189">
                            <w:rPr>
                              <w:rFonts w:ascii="Arial Narrow" w:hAnsi="Arial Narrow"/>
                              <w:noProof/>
                              <w:color w:val="000000"/>
                              <w:sz w:val="8"/>
                            </w:rPr>
                            <w:t>2</w:t>
                          </w:r>
                          <w:r>
                            <w:rPr>
                              <w:rFonts w:ascii="Arial Narrow" w:hAnsi="Arial Narrow"/>
                              <w:color w:val="000000"/>
                              <w:sz w:val="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3485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OPFooter" style="position:absolute;left:0;text-align:left;margin-left:400pt;margin-top:814pt;width:167pt;height:20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" stroked="f">
              <v:textbox inset="0,0,0,0">
                <w:txbxContent>
                  <w:p w14:paraId="5232C98E" w14:textId="77777777" w:rsidR="004E01DF" w:rsidRPr="003835A2" w:rsidRDefault="004E01DF" w:rsidP="003835A2">
                    <w:pPr>
                      <w:jc w:val="left"/>
                      <w:rPr>
                        <w:rFonts w:ascii="Arial Narrow" w:hAnsi="Arial Narrow"/>
                        <w:color w:val="000000"/>
                        <w:sz w:val="8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8"/>
                      </w:rPr>
                      <w:t xml:space="preserve">C:\SIMMANS\NORMAL.DOT    PAGE: </w:t>
                    </w:r>
                    <w:r>
                      <w:rPr>
                        <w:rFonts w:ascii="Arial Narrow" w:hAnsi="Arial Narrow"/>
                        <w:color w:val="000000"/>
                        <w:sz w:val="8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color w:val="000000"/>
                        <w:sz w:val="8"/>
                      </w:rPr>
                      <w:instrText xml:space="preserve"> PAGE  \* MERGEFORMAT </w:instrText>
                    </w:r>
                    <w:r>
                      <w:rPr>
                        <w:rFonts w:ascii="Arial Narrow" w:hAnsi="Arial Narrow"/>
                        <w:color w:val="000000"/>
                        <w:sz w:val="8"/>
                      </w:rPr>
                      <w:fldChar w:fldCharType="separate"/>
                    </w:r>
                    <w:r w:rsidR="001B6189">
                      <w:rPr>
                        <w:rFonts w:ascii="Arial Narrow" w:hAnsi="Arial Narrow"/>
                        <w:noProof/>
                        <w:color w:val="000000"/>
                        <w:sz w:val="8"/>
                      </w:rPr>
                      <w:t>2</w:t>
                    </w:r>
                    <w:r>
                      <w:rPr>
                        <w:rFonts w:ascii="Arial Narrow" w:hAnsi="Arial Narrow"/>
                        <w:color w:val="000000"/>
                        <w:sz w:val="8"/>
                      </w:rPr>
                      <w:fldChar w:fldCharType="end"/>
                    </w:r>
                    <w:r>
                      <w:rPr>
                        <w:rFonts w:ascii="Arial Narrow" w:hAnsi="Arial Narrow"/>
                        <w:color w:val="000000"/>
                        <w:sz w:val="8"/>
                      </w:rPr>
                      <w:t xml:space="preserve"> OF </w:t>
                    </w:r>
                    <w:r>
                      <w:rPr>
                        <w:rFonts w:ascii="Arial Narrow" w:hAnsi="Arial Narrow"/>
                        <w:color w:val="000000"/>
                        <w:sz w:val="8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color w:val="000000"/>
                        <w:sz w:val="8"/>
                      </w:rPr>
                      <w:instrText xml:space="preserve"> NUMPAGES  \* MERGEFORMAT </w:instrText>
                    </w:r>
                    <w:r>
                      <w:rPr>
                        <w:rFonts w:ascii="Arial Narrow" w:hAnsi="Arial Narrow"/>
                        <w:color w:val="000000"/>
                        <w:sz w:val="8"/>
                      </w:rPr>
                      <w:fldChar w:fldCharType="separate"/>
                    </w:r>
                    <w:r w:rsidR="001B6189">
                      <w:rPr>
                        <w:rFonts w:ascii="Arial Narrow" w:hAnsi="Arial Narrow"/>
                        <w:noProof/>
                        <w:color w:val="000000"/>
                        <w:sz w:val="8"/>
                      </w:rPr>
                      <w:t>2</w:t>
                    </w:r>
                    <w:r>
                      <w:rPr>
                        <w:rFonts w:ascii="Arial Narrow" w:hAnsi="Arial Narrow"/>
                        <w:color w:val="000000"/>
                        <w:sz w:val="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2FA48" w14:textId="77777777" w:rsidR="00227521" w:rsidRDefault="00227521">
      <w:r>
        <w:separator/>
      </w:r>
    </w:p>
  </w:footnote>
  <w:footnote w:type="continuationSeparator" w:id="0">
    <w:p w14:paraId="18ABA224" w14:textId="77777777" w:rsidR="00227521" w:rsidRDefault="00227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8D65D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71816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1C8C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B5286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6C3B9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C25B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B4DA0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EC438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34C5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229D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2D3562"/>
    <w:multiLevelType w:val="hybridMultilevel"/>
    <w:tmpl w:val="9B6E30C2"/>
    <w:lvl w:ilvl="0" w:tplc="6F4418BE">
      <w:start w:val="1"/>
      <w:numFmt w:val="bullet"/>
      <w:pStyle w:val="BulletedNor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F6B58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49797240"/>
    <w:multiLevelType w:val="multilevel"/>
    <w:tmpl w:val="3DEE2960"/>
    <w:lvl w:ilvl="0">
      <w:start w:val="1"/>
      <w:numFmt w:val="decimal"/>
      <w:pStyle w:val="Gen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GenLevel2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GenLevel3"/>
      <w:lvlText w:val="(%3)"/>
      <w:lvlJc w:val="left"/>
      <w:pPr>
        <w:tabs>
          <w:tab w:val="num" w:pos="1800"/>
        </w:tabs>
        <w:ind w:left="1800" w:hanging="720"/>
      </w:pPr>
    </w:lvl>
    <w:lvl w:ilvl="3">
      <w:start w:val="1"/>
      <w:numFmt w:val="upperLetter"/>
      <w:pStyle w:val="GenLevel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Roman"/>
      <w:pStyle w:val="GenLevel5"/>
      <w:lvlText w:val="(%5)"/>
      <w:lvlJc w:val="left"/>
      <w:pPr>
        <w:tabs>
          <w:tab w:val="num" w:pos="2520"/>
        </w:tabs>
        <w:ind w:left="2520" w:hanging="72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72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%8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%9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D6607B7"/>
    <w:multiLevelType w:val="hybridMultilevel"/>
    <w:tmpl w:val="75244E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A16AA0"/>
    <w:multiLevelType w:val="multilevel"/>
    <w:tmpl w:val="349A75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180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180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80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80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1800" w:hanging="1800"/>
      </w:pPr>
    </w:lvl>
  </w:abstractNum>
  <w:abstractNum w:abstractNumId="15" w15:restartNumberingAfterBreak="0">
    <w:nsid w:val="742C202D"/>
    <w:multiLevelType w:val="multilevel"/>
    <w:tmpl w:val="48F65680"/>
    <w:lvl w:ilvl="0">
      <w:start w:val="1"/>
      <w:numFmt w:val="decimal"/>
      <w:pStyle w:val="Level1"/>
      <w:lvlText w:val="%1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1">
      <w:start w:val="1"/>
      <w:numFmt w:val="decimal"/>
      <w:pStyle w:val="Level2"/>
      <w:lvlText w:val="%1.%2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2">
      <w:start w:val="1"/>
      <w:numFmt w:val="decimal"/>
      <w:pStyle w:val="Level3"/>
      <w:lvlText w:val="%1.%2.%3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3">
      <w:start w:val="1"/>
      <w:numFmt w:val="decimal"/>
      <w:pStyle w:val="Level4"/>
      <w:lvlText w:val="%1.%2.%3.%4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4">
      <w:start w:val="1"/>
      <w:numFmt w:val="decimal"/>
      <w:pStyle w:val="Level5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pStyle w:val="Level6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pStyle w:val="Level7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pStyle w:val="Level8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Level9"/>
      <w:lvlText w:val="%1.%2.%3.%4.%5.%6.%7.%8.%9."/>
      <w:lvlJc w:val="left"/>
      <w:pPr>
        <w:tabs>
          <w:tab w:val="num" w:pos="2160"/>
        </w:tabs>
        <w:ind w:left="1800" w:hanging="1800"/>
      </w:pPr>
      <w:rPr>
        <w:rFonts w:hint="default"/>
      </w:rPr>
    </w:lvl>
  </w:abstractNum>
  <w:abstractNum w:abstractNumId="16" w15:restartNumberingAfterBreak="0">
    <w:nsid w:val="74BD3C4A"/>
    <w:multiLevelType w:val="multilevel"/>
    <w:tmpl w:val="EE54C558"/>
    <w:lvl w:ilvl="0">
      <w:start w:val="1"/>
      <w:numFmt w:val="decimal"/>
      <w:pStyle w:val="Company1"/>
      <w:isLgl/>
      <w:lvlText w:val="%1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1">
      <w:start w:val="1"/>
      <w:numFmt w:val="decimal"/>
      <w:lvlRestart w:val="0"/>
      <w:pStyle w:val="Company2"/>
      <w:isLgl/>
      <w:lvlText w:val="%1.%2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2">
      <w:start w:val="1"/>
      <w:numFmt w:val="decimal"/>
      <w:pStyle w:val="Company3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pStyle w:val="Company4"/>
      <w:isLgl/>
      <w:lvlText w:val="%1.%2.%3.%4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1800" w:hanging="1800"/>
      </w:pPr>
      <w:rPr>
        <w:rFonts w:hint="default"/>
      </w:rPr>
    </w:lvl>
  </w:abstractNum>
  <w:abstractNum w:abstractNumId="17" w15:restartNumberingAfterBreak="0">
    <w:nsid w:val="7B361A82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73019808">
    <w:abstractNumId w:val="12"/>
  </w:num>
  <w:num w:numId="2" w16cid:durableId="1048528913">
    <w:abstractNumId w:val="12"/>
  </w:num>
  <w:num w:numId="3" w16cid:durableId="253363337">
    <w:abstractNumId w:val="12"/>
  </w:num>
  <w:num w:numId="4" w16cid:durableId="1288203442">
    <w:abstractNumId w:val="12"/>
  </w:num>
  <w:num w:numId="5" w16cid:durableId="358514024">
    <w:abstractNumId w:val="12"/>
  </w:num>
  <w:num w:numId="6" w16cid:durableId="584384631">
    <w:abstractNumId w:val="15"/>
  </w:num>
  <w:num w:numId="7" w16cid:durableId="523255357">
    <w:abstractNumId w:val="16"/>
  </w:num>
  <w:num w:numId="8" w16cid:durableId="1189833430">
    <w:abstractNumId w:val="10"/>
  </w:num>
  <w:num w:numId="9" w16cid:durableId="919169904">
    <w:abstractNumId w:val="9"/>
  </w:num>
  <w:num w:numId="10" w16cid:durableId="445124381">
    <w:abstractNumId w:val="7"/>
  </w:num>
  <w:num w:numId="11" w16cid:durableId="413087343">
    <w:abstractNumId w:val="6"/>
  </w:num>
  <w:num w:numId="12" w16cid:durableId="383989029">
    <w:abstractNumId w:val="5"/>
  </w:num>
  <w:num w:numId="13" w16cid:durableId="350685444">
    <w:abstractNumId w:val="4"/>
  </w:num>
  <w:num w:numId="14" w16cid:durableId="1415199387">
    <w:abstractNumId w:val="11"/>
  </w:num>
  <w:num w:numId="15" w16cid:durableId="2131702349">
    <w:abstractNumId w:val="17"/>
  </w:num>
  <w:num w:numId="16" w16cid:durableId="2113551320">
    <w:abstractNumId w:val="14"/>
  </w:num>
  <w:num w:numId="17" w16cid:durableId="1389961753">
    <w:abstractNumId w:val="8"/>
  </w:num>
  <w:num w:numId="18" w16cid:durableId="1257059942">
    <w:abstractNumId w:val="3"/>
  </w:num>
  <w:num w:numId="19" w16cid:durableId="2006473564">
    <w:abstractNumId w:val="2"/>
  </w:num>
  <w:num w:numId="20" w16cid:durableId="1321539076">
    <w:abstractNumId w:val="1"/>
  </w:num>
  <w:num w:numId="21" w16cid:durableId="1219198243">
    <w:abstractNumId w:val="0"/>
  </w:num>
  <w:num w:numId="22" w16cid:durableId="17467627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E66"/>
    <w:rsid w:val="000006DC"/>
    <w:rsid w:val="00005A4D"/>
    <w:rsid w:val="00040F87"/>
    <w:rsid w:val="000424D8"/>
    <w:rsid w:val="000429FE"/>
    <w:rsid w:val="000627AB"/>
    <w:rsid w:val="0007732E"/>
    <w:rsid w:val="00080D60"/>
    <w:rsid w:val="000822A9"/>
    <w:rsid w:val="000872AE"/>
    <w:rsid w:val="000B5E3B"/>
    <w:rsid w:val="000B77CB"/>
    <w:rsid w:val="000D5237"/>
    <w:rsid w:val="000F0C28"/>
    <w:rsid w:val="001140B7"/>
    <w:rsid w:val="00123E08"/>
    <w:rsid w:val="00167570"/>
    <w:rsid w:val="001676F5"/>
    <w:rsid w:val="001772F9"/>
    <w:rsid w:val="00190D20"/>
    <w:rsid w:val="00193630"/>
    <w:rsid w:val="001B1332"/>
    <w:rsid w:val="001B6189"/>
    <w:rsid w:val="001B6E81"/>
    <w:rsid w:val="001D298E"/>
    <w:rsid w:val="001D68A5"/>
    <w:rsid w:val="001D6C49"/>
    <w:rsid w:val="001F683F"/>
    <w:rsid w:val="0020487E"/>
    <w:rsid w:val="00221C55"/>
    <w:rsid w:val="002222C5"/>
    <w:rsid w:val="00227521"/>
    <w:rsid w:val="00230DF7"/>
    <w:rsid w:val="0024493E"/>
    <w:rsid w:val="002463F7"/>
    <w:rsid w:val="0025034C"/>
    <w:rsid w:val="00252516"/>
    <w:rsid w:val="00263459"/>
    <w:rsid w:val="002656FD"/>
    <w:rsid w:val="002754E8"/>
    <w:rsid w:val="002A3C61"/>
    <w:rsid w:val="002A4D96"/>
    <w:rsid w:val="002A740A"/>
    <w:rsid w:val="002B2F6B"/>
    <w:rsid w:val="002C2C13"/>
    <w:rsid w:val="002E2AA7"/>
    <w:rsid w:val="002E7F26"/>
    <w:rsid w:val="00303E88"/>
    <w:rsid w:val="00315723"/>
    <w:rsid w:val="003202AA"/>
    <w:rsid w:val="0032429F"/>
    <w:rsid w:val="003336AE"/>
    <w:rsid w:val="00351595"/>
    <w:rsid w:val="00355649"/>
    <w:rsid w:val="00362D5F"/>
    <w:rsid w:val="003706F1"/>
    <w:rsid w:val="00375FC3"/>
    <w:rsid w:val="00383063"/>
    <w:rsid w:val="003835A2"/>
    <w:rsid w:val="0038779D"/>
    <w:rsid w:val="0039750B"/>
    <w:rsid w:val="003B197E"/>
    <w:rsid w:val="003C22F1"/>
    <w:rsid w:val="003D2FD3"/>
    <w:rsid w:val="003D5C35"/>
    <w:rsid w:val="003E31BD"/>
    <w:rsid w:val="0040755E"/>
    <w:rsid w:val="004252D8"/>
    <w:rsid w:val="00435D66"/>
    <w:rsid w:val="00450B36"/>
    <w:rsid w:val="00454F8D"/>
    <w:rsid w:val="00470ADA"/>
    <w:rsid w:val="00490E5D"/>
    <w:rsid w:val="004A0064"/>
    <w:rsid w:val="004B044E"/>
    <w:rsid w:val="004D1704"/>
    <w:rsid w:val="004D323A"/>
    <w:rsid w:val="004D5197"/>
    <w:rsid w:val="004E01DF"/>
    <w:rsid w:val="004E0AF7"/>
    <w:rsid w:val="00502042"/>
    <w:rsid w:val="00504951"/>
    <w:rsid w:val="00527288"/>
    <w:rsid w:val="00551A6F"/>
    <w:rsid w:val="005579B4"/>
    <w:rsid w:val="00563EF6"/>
    <w:rsid w:val="00582B1A"/>
    <w:rsid w:val="00583B87"/>
    <w:rsid w:val="00585ED4"/>
    <w:rsid w:val="005A4C36"/>
    <w:rsid w:val="005B37BB"/>
    <w:rsid w:val="005B6E2B"/>
    <w:rsid w:val="005D5EDD"/>
    <w:rsid w:val="005E232D"/>
    <w:rsid w:val="00600397"/>
    <w:rsid w:val="006019B6"/>
    <w:rsid w:val="0060736D"/>
    <w:rsid w:val="0061349E"/>
    <w:rsid w:val="006325F6"/>
    <w:rsid w:val="00637319"/>
    <w:rsid w:val="006429B4"/>
    <w:rsid w:val="00642CFA"/>
    <w:rsid w:val="00657459"/>
    <w:rsid w:val="00670D21"/>
    <w:rsid w:val="00673F0D"/>
    <w:rsid w:val="00692913"/>
    <w:rsid w:val="006945CE"/>
    <w:rsid w:val="006950EC"/>
    <w:rsid w:val="006A1DBE"/>
    <w:rsid w:val="006C6E56"/>
    <w:rsid w:val="006D6E54"/>
    <w:rsid w:val="006E230A"/>
    <w:rsid w:val="006F279C"/>
    <w:rsid w:val="006F6602"/>
    <w:rsid w:val="006F7E66"/>
    <w:rsid w:val="0071299E"/>
    <w:rsid w:val="00730998"/>
    <w:rsid w:val="0073386E"/>
    <w:rsid w:val="0073457C"/>
    <w:rsid w:val="00743436"/>
    <w:rsid w:val="00761CE3"/>
    <w:rsid w:val="00773C28"/>
    <w:rsid w:val="007927BE"/>
    <w:rsid w:val="007941FC"/>
    <w:rsid w:val="007B225D"/>
    <w:rsid w:val="007B3388"/>
    <w:rsid w:val="007C3B53"/>
    <w:rsid w:val="007E6B2F"/>
    <w:rsid w:val="007F2B4D"/>
    <w:rsid w:val="007F3636"/>
    <w:rsid w:val="008150DC"/>
    <w:rsid w:val="0082009A"/>
    <w:rsid w:val="008312EF"/>
    <w:rsid w:val="00835421"/>
    <w:rsid w:val="0084186A"/>
    <w:rsid w:val="00841899"/>
    <w:rsid w:val="008503DC"/>
    <w:rsid w:val="00854F05"/>
    <w:rsid w:val="00857A72"/>
    <w:rsid w:val="00861A91"/>
    <w:rsid w:val="008716F2"/>
    <w:rsid w:val="008850CA"/>
    <w:rsid w:val="00890E2A"/>
    <w:rsid w:val="008979C8"/>
    <w:rsid w:val="008A2E12"/>
    <w:rsid w:val="008A35E5"/>
    <w:rsid w:val="008C68E4"/>
    <w:rsid w:val="008C6BE9"/>
    <w:rsid w:val="008E5F6F"/>
    <w:rsid w:val="008E7449"/>
    <w:rsid w:val="008F170A"/>
    <w:rsid w:val="008F1AB9"/>
    <w:rsid w:val="00911E1A"/>
    <w:rsid w:val="00913A78"/>
    <w:rsid w:val="00935537"/>
    <w:rsid w:val="0093742A"/>
    <w:rsid w:val="00943F6D"/>
    <w:rsid w:val="009503A0"/>
    <w:rsid w:val="00956432"/>
    <w:rsid w:val="00962AC6"/>
    <w:rsid w:val="00974ED7"/>
    <w:rsid w:val="00986D29"/>
    <w:rsid w:val="00991B51"/>
    <w:rsid w:val="00995F34"/>
    <w:rsid w:val="00997A38"/>
    <w:rsid w:val="009B4AF5"/>
    <w:rsid w:val="009B7E8A"/>
    <w:rsid w:val="009E0D0B"/>
    <w:rsid w:val="009E363C"/>
    <w:rsid w:val="009F2E9E"/>
    <w:rsid w:val="00A02417"/>
    <w:rsid w:val="00A029FC"/>
    <w:rsid w:val="00A15B55"/>
    <w:rsid w:val="00A17340"/>
    <w:rsid w:val="00A204AC"/>
    <w:rsid w:val="00A20504"/>
    <w:rsid w:val="00A234C9"/>
    <w:rsid w:val="00A23B46"/>
    <w:rsid w:val="00A2602F"/>
    <w:rsid w:val="00A42E28"/>
    <w:rsid w:val="00A5431C"/>
    <w:rsid w:val="00A65395"/>
    <w:rsid w:val="00A751F1"/>
    <w:rsid w:val="00A7737B"/>
    <w:rsid w:val="00A77A7A"/>
    <w:rsid w:val="00A82CB7"/>
    <w:rsid w:val="00AA5EB4"/>
    <w:rsid w:val="00B03984"/>
    <w:rsid w:val="00B04643"/>
    <w:rsid w:val="00B07FD6"/>
    <w:rsid w:val="00B168F7"/>
    <w:rsid w:val="00B35461"/>
    <w:rsid w:val="00B37757"/>
    <w:rsid w:val="00B37A89"/>
    <w:rsid w:val="00B42168"/>
    <w:rsid w:val="00B45482"/>
    <w:rsid w:val="00B53B0C"/>
    <w:rsid w:val="00B63D7A"/>
    <w:rsid w:val="00B70FDE"/>
    <w:rsid w:val="00B73F72"/>
    <w:rsid w:val="00B7541F"/>
    <w:rsid w:val="00B76A60"/>
    <w:rsid w:val="00B80A59"/>
    <w:rsid w:val="00B96E6C"/>
    <w:rsid w:val="00BB5F03"/>
    <w:rsid w:val="00BC0419"/>
    <w:rsid w:val="00BC32FA"/>
    <w:rsid w:val="00BC57A1"/>
    <w:rsid w:val="00BD3739"/>
    <w:rsid w:val="00BD6D5E"/>
    <w:rsid w:val="00BE3E76"/>
    <w:rsid w:val="00BE4A07"/>
    <w:rsid w:val="00BE713B"/>
    <w:rsid w:val="00BE731F"/>
    <w:rsid w:val="00C13364"/>
    <w:rsid w:val="00C309E0"/>
    <w:rsid w:val="00C379A4"/>
    <w:rsid w:val="00C37AAA"/>
    <w:rsid w:val="00C554C8"/>
    <w:rsid w:val="00C57B10"/>
    <w:rsid w:val="00C62945"/>
    <w:rsid w:val="00C6669C"/>
    <w:rsid w:val="00C754C3"/>
    <w:rsid w:val="00C82A85"/>
    <w:rsid w:val="00CB033A"/>
    <w:rsid w:val="00CB3D5D"/>
    <w:rsid w:val="00CC0ACD"/>
    <w:rsid w:val="00CC165E"/>
    <w:rsid w:val="00CC3F2D"/>
    <w:rsid w:val="00CC73F0"/>
    <w:rsid w:val="00CD1FEC"/>
    <w:rsid w:val="00D04096"/>
    <w:rsid w:val="00D06823"/>
    <w:rsid w:val="00D11C2B"/>
    <w:rsid w:val="00D12DB0"/>
    <w:rsid w:val="00D164B6"/>
    <w:rsid w:val="00D21387"/>
    <w:rsid w:val="00D219F0"/>
    <w:rsid w:val="00D30E87"/>
    <w:rsid w:val="00D30F8D"/>
    <w:rsid w:val="00D41E9A"/>
    <w:rsid w:val="00D427AD"/>
    <w:rsid w:val="00D4402F"/>
    <w:rsid w:val="00D4759C"/>
    <w:rsid w:val="00D52A47"/>
    <w:rsid w:val="00D67A79"/>
    <w:rsid w:val="00D77865"/>
    <w:rsid w:val="00D80516"/>
    <w:rsid w:val="00D81417"/>
    <w:rsid w:val="00D857C7"/>
    <w:rsid w:val="00D9108C"/>
    <w:rsid w:val="00D94531"/>
    <w:rsid w:val="00DB0B81"/>
    <w:rsid w:val="00DC0B5D"/>
    <w:rsid w:val="00DC27DF"/>
    <w:rsid w:val="00DC6179"/>
    <w:rsid w:val="00DF43FF"/>
    <w:rsid w:val="00E05CD2"/>
    <w:rsid w:val="00E16D0E"/>
    <w:rsid w:val="00E22D24"/>
    <w:rsid w:val="00E31C7B"/>
    <w:rsid w:val="00E34C5E"/>
    <w:rsid w:val="00E34CFD"/>
    <w:rsid w:val="00E46923"/>
    <w:rsid w:val="00E54033"/>
    <w:rsid w:val="00E84F68"/>
    <w:rsid w:val="00E96641"/>
    <w:rsid w:val="00EA6EE0"/>
    <w:rsid w:val="00EB01F2"/>
    <w:rsid w:val="00EB4832"/>
    <w:rsid w:val="00EE62DE"/>
    <w:rsid w:val="00EE66AF"/>
    <w:rsid w:val="00EF2E74"/>
    <w:rsid w:val="00EF5F7D"/>
    <w:rsid w:val="00EF7C91"/>
    <w:rsid w:val="00F27404"/>
    <w:rsid w:val="00F513A2"/>
    <w:rsid w:val="00F62D76"/>
    <w:rsid w:val="00F85E8F"/>
    <w:rsid w:val="00F90517"/>
    <w:rsid w:val="00FA4BAB"/>
    <w:rsid w:val="00FB0897"/>
    <w:rsid w:val="00FC2CA6"/>
    <w:rsid w:val="00FC3B24"/>
    <w:rsid w:val="00FD0318"/>
    <w:rsid w:val="00FE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EBA589"/>
  <w15:docId w15:val="{751D7F56-7C1B-46C5-8619-686337FD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7FD6"/>
    <w:pPr>
      <w:jc w:val="both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color w:val="0000FF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color w:val="8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customStyle="1" w:styleId="Style1">
    <w:name w:val="Style1"/>
    <w:basedOn w:val="Normal"/>
  </w:style>
  <w:style w:type="paragraph" w:customStyle="1" w:styleId="Level3">
    <w:name w:val="Level3"/>
    <w:basedOn w:val="Level2"/>
    <w:next w:val="Normal"/>
    <w:rsid w:val="00773C28"/>
    <w:pPr>
      <w:numPr>
        <w:ilvl w:val="2"/>
      </w:numPr>
      <w:tabs>
        <w:tab w:val="clear" w:pos="1800"/>
      </w:tabs>
      <w:ind w:left="1701" w:hanging="1701"/>
      <w:outlineLvl w:val="2"/>
    </w:pPr>
  </w:style>
  <w:style w:type="paragraph" w:customStyle="1" w:styleId="Level2">
    <w:name w:val="Level2"/>
    <w:basedOn w:val="Level1"/>
    <w:next w:val="Normal"/>
    <w:rsid w:val="00773C28"/>
    <w:pPr>
      <w:numPr>
        <w:ilvl w:val="1"/>
      </w:numPr>
      <w:tabs>
        <w:tab w:val="clear" w:pos="1800"/>
      </w:tabs>
      <w:ind w:left="1701" w:hanging="1701"/>
      <w:outlineLvl w:val="1"/>
    </w:pPr>
  </w:style>
  <w:style w:type="paragraph" w:customStyle="1" w:styleId="Level1">
    <w:name w:val="Level1"/>
    <w:basedOn w:val="Normal"/>
    <w:next w:val="Normal"/>
    <w:rsid w:val="00773C28"/>
    <w:pPr>
      <w:numPr>
        <w:numId w:val="6"/>
      </w:numPr>
      <w:tabs>
        <w:tab w:val="clear" w:pos="1800"/>
        <w:tab w:val="left" w:pos="1701"/>
      </w:tabs>
      <w:ind w:left="1701" w:hanging="1701"/>
      <w:outlineLvl w:val="0"/>
    </w:pPr>
  </w:style>
  <w:style w:type="paragraph" w:customStyle="1" w:styleId="Level4">
    <w:name w:val="Level4"/>
    <w:basedOn w:val="Level3"/>
    <w:next w:val="Normal"/>
    <w:rsid w:val="00773C28"/>
    <w:pPr>
      <w:numPr>
        <w:ilvl w:val="3"/>
      </w:numPr>
      <w:tabs>
        <w:tab w:val="clear" w:pos="1800"/>
      </w:tabs>
      <w:ind w:left="1701" w:hanging="1701"/>
      <w:outlineLvl w:val="3"/>
    </w:pPr>
  </w:style>
  <w:style w:type="paragraph" w:customStyle="1" w:styleId="Level5">
    <w:name w:val="Level5"/>
    <w:basedOn w:val="Level4"/>
    <w:next w:val="Normal"/>
    <w:rsid w:val="00773C28"/>
    <w:pPr>
      <w:numPr>
        <w:ilvl w:val="4"/>
      </w:numPr>
      <w:tabs>
        <w:tab w:val="clear" w:pos="1800"/>
      </w:tabs>
      <w:ind w:left="1701" w:hanging="1701"/>
      <w:outlineLvl w:val="4"/>
    </w:pPr>
  </w:style>
  <w:style w:type="paragraph" w:customStyle="1" w:styleId="Level6">
    <w:name w:val="Level6"/>
    <w:basedOn w:val="Level5"/>
    <w:next w:val="Normal"/>
    <w:rsid w:val="00773C28"/>
    <w:pPr>
      <w:numPr>
        <w:ilvl w:val="5"/>
      </w:numPr>
      <w:tabs>
        <w:tab w:val="clear" w:pos="1800"/>
      </w:tabs>
      <w:ind w:left="1701" w:hanging="1701"/>
      <w:outlineLvl w:val="5"/>
    </w:pPr>
  </w:style>
  <w:style w:type="paragraph" w:customStyle="1" w:styleId="Level7">
    <w:name w:val="Level7"/>
    <w:basedOn w:val="Level6"/>
    <w:next w:val="Normal"/>
    <w:rsid w:val="00773C28"/>
    <w:pPr>
      <w:numPr>
        <w:ilvl w:val="6"/>
      </w:numPr>
      <w:tabs>
        <w:tab w:val="clear" w:pos="1800"/>
      </w:tabs>
      <w:ind w:left="1701" w:hanging="1701"/>
      <w:outlineLvl w:val="6"/>
    </w:pPr>
  </w:style>
  <w:style w:type="paragraph" w:customStyle="1" w:styleId="Level8">
    <w:name w:val="Level8"/>
    <w:basedOn w:val="Level7"/>
    <w:next w:val="Normal"/>
    <w:rsid w:val="00773C28"/>
    <w:pPr>
      <w:numPr>
        <w:ilvl w:val="7"/>
      </w:numPr>
      <w:tabs>
        <w:tab w:val="clear" w:pos="1800"/>
      </w:tabs>
      <w:ind w:left="1701" w:hanging="1701"/>
      <w:outlineLvl w:val="7"/>
    </w:pPr>
  </w:style>
  <w:style w:type="paragraph" w:customStyle="1" w:styleId="Level9">
    <w:name w:val="Level9"/>
    <w:basedOn w:val="Level8"/>
    <w:next w:val="Normal"/>
    <w:rsid w:val="00773C28"/>
    <w:pPr>
      <w:numPr>
        <w:ilvl w:val="8"/>
      </w:numPr>
      <w:tabs>
        <w:tab w:val="clear" w:pos="2160"/>
      </w:tabs>
      <w:ind w:left="1701" w:hanging="1701"/>
      <w:outlineLvl w:val="8"/>
    </w:pPr>
  </w:style>
  <w:style w:type="paragraph" w:customStyle="1" w:styleId="GenLevel1">
    <w:name w:val="GenLevel1"/>
    <w:basedOn w:val="Normal"/>
    <w:next w:val="Normal"/>
    <w:pPr>
      <w:numPr>
        <w:numId w:val="1"/>
      </w:numPr>
      <w:outlineLvl w:val="0"/>
    </w:pPr>
  </w:style>
  <w:style w:type="paragraph" w:customStyle="1" w:styleId="GenLevel2">
    <w:name w:val="GenLevel2"/>
    <w:basedOn w:val="Normal"/>
    <w:next w:val="Normal"/>
    <w:pPr>
      <w:numPr>
        <w:ilvl w:val="1"/>
        <w:numId w:val="2"/>
      </w:numPr>
      <w:outlineLvl w:val="1"/>
    </w:pPr>
  </w:style>
  <w:style w:type="paragraph" w:customStyle="1" w:styleId="GenLevel3">
    <w:name w:val="GenLevel3"/>
    <w:basedOn w:val="Normal"/>
    <w:next w:val="Normal"/>
    <w:pPr>
      <w:numPr>
        <w:ilvl w:val="2"/>
        <w:numId w:val="3"/>
      </w:numPr>
      <w:outlineLvl w:val="2"/>
    </w:pPr>
  </w:style>
  <w:style w:type="paragraph" w:customStyle="1" w:styleId="GenLevel4">
    <w:name w:val="GenLevel4"/>
    <w:basedOn w:val="Normal"/>
    <w:next w:val="Normal"/>
    <w:pPr>
      <w:numPr>
        <w:ilvl w:val="3"/>
        <w:numId w:val="4"/>
      </w:numPr>
      <w:outlineLvl w:val="3"/>
    </w:pPr>
  </w:style>
  <w:style w:type="paragraph" w:customStyle="1" w:styleId="GenLevel5">
    <w:name w:val="GenLevel5"/>
    <w:basedOn w:val="Normal"/>
    <w:next w:val="Normal"/>
    <w:pPr>
      <w:numPr>
        <w:ilvl w:val="4"/>
        <w:numId w:val="5"/>
      </w:numPr>
      <w:outlineLvl w:val="4"/>
    </w:pPr>
  </w:style>
  <w:style w:type="paragraph" w:customStyle="1" w:styleId="Company1">
    <w:name w:val="Company1"/>
    <w:next w:val="Normal"/>
    <w:pPr>
      <w:numPr>
        <w:numId w:val="7"/>
      </w:numPr>
      <w:tabs>
        <w:tab w:val="clear" w:pos="1800"/>
        <w:tab w:val="num" w:pos="720"/>
      </w:tabs>
      <w:ind w:left="720" w:hanging="720"/>
      <w:outlineLvl w:val="0"/>
    </w:pPr>
    <w:rPr>
      <w:sz w:val="24"/>
      <w:lang w:eastAsia="en-US"/>
    </w:rPr>
  </w:style>
  <w:style w:type="paragraph" w:customStyle="1" w:styleId="Company2">
    <w:name w:val="Company2"/>
    <w:next w:val="Normal"/>
    <w:pPr>
      <w:numPr>
        <w:ilvl w:val="1"/>
        <w:numId w:val="7"/>
      </w:numPr>
      <w:tabs>
        <w:tab w:val="clear" w:pos="1800"/>
        <w:tab w:val="left" w:pos="720"/>
      </w:tabs>
      <w:ind w:left="720" w:hanging="720"/>
      <w:outlineLvl w:val="1"/>
    </w:pPr>
    <w:rPr>
      <w:sz w:val="24"/>
      <w:lang w:eastAsia="en-US"/>
    </w:rPr>
  </w:style>
  <w:style w:type="paragraph" w:customStyle="1" w:styleId="Company3">
    <w:name w:val="Company3"/>
    <w:next w:val="Normal"/>
    <w:pPr>
      <w:numPr>
        <w:ilvl w:val="2"/>
        <w:numId w:val="7"/>
      </w:numPr>
      <w:tabs>
        <w:tab w:val="clear" w:pos="1800"/>
        <w:tab w:val="num" w:pos="1440"/>
      </w:tabs>
      <w:ind w:left="1440" w:hanging="720"/>
      <w:outlineLvl w:val="2"/>
    </w:pPr>
    <w:rPr>
      <w:sz w:val="24"/>
      <w:lang w:eastAsia="en-US"/>
    </w:rPr>
  </w:style>
  <w:style w:type="paragraph" w:customStyle="1" w:styleId="Company4">
    <w:name w:val="Company4"/>
    <w:next w:val="Normal"/>
    <w:pPr>
      <w:numPr>
        <w:ilvl w:val="3"/>
        <w:numId w:val="7"/>
      </w:numPr>
      <w:tabs>
        <w:tab w:val="clear" w:pos="1800"/>
        <w:tab w:val="left" w:pos="2520"/>
      </w:tabs>
      <w:ind w:left="2520" w:hanging="1080"/>
    </w:pPr>
    <w:rPr>
      <w:sz w:val="24"/>
      <w:lang w:eastAsia="en-US"/>
    </w:rPr>
  </w:style>
  <w:style w:type="paragraph" w:customStyle="1" w:styleId="BulletedNormal">
    <w:name w:val="Bulleted Normal"/>
    <w:basedOn w:val="Normal"/>
    <w:pPr>
      <w:numPr>
        <w:numId w:val="8"/>
      </w:numPr>
    </w:pPr>
  </w:style>
  <w:style w:type="paragraph" w:styleId="ListBullet2">
    <w:name w:val="List Bullet 2"/>
    <w:basedOn w:val="Normal"/>
    <w:autoRedefine/>
    <w:rsid w:val="00956432"/>
    <w:pPr>
      <w:numPr>
        <w:numId w:val="10"/>
      </w:numPr>
      <w:tabs>
        <w:tab w:val="clear" w:pos="643"/>
        <w:tab w:val="left" w:pos="720"/>
      </w:tabs>
      <w:ind w:left="720" w:hanging="720"/>
    </w:pPr>
  </w:style>
  <w:style w:type="paragraph" w:styleId="ListBullet">
    <w:name w:val="List Bullet"/>
    <w:basedOn w:val="Normal"/>
    <w:autoRedefine/>
    <w:rsid w:val="00956432"/>
    <w:pPr>
      <w:numPr>
        <w:numId w:val="9"/>
      </w:numPr>
      <w:tabs>
        <w:tab w:val="clear" w:pos="360"/>
        <w:tab w:val="left" w:pos="720"/>
      </w:tabs>
      <w:ind w:left="720" w:hanging="720"/>
    </w:pPr>
  </w:style>
  <w:style w:type="paragraph" w:styleId="ListBullet3">
    <w:name w:val="List Bullet 3"/>
    <w:basedOn w:val="Normal"/>
    <w:autoRedefine/>
    <w:rsid w:val="00956432"/>
    <w:pPr>
      <w:numPr>
        <w:numId w:val="11"/>
      </w:numPr>
      <w:tabs>
        <w:tab w:val="clear" w:pos="926"/>
        <w:tab w:val="left" w:pos="720"/>
      </w:tabs>
      <w:ind w:left="720" w:hanging="720"/>
    </w:pPr>
  </w:style>
  <w:style w:type="paragraph" w:styleId="ListBullet4">
    <w:name w:val="List Bullet 4"/>
    <w:basedOn w:val="Normal"/>
    <w:autoRedefine/>
    <w:rsid w:val="00956432"/>
    <w:pPr>
      <w:numPr>
        <w:numId w:val="12"/>
      </w:numPr>
      <w:tabs>
        <w:tab w:val="clear" w:pos="1209"/>
        <w:tab w:val="left" w:pos="1440"/>
      </w:tabs>
      <w:ind w:left="2160" w:hanging="1440"/>
    </w:pPr>
  </w:style>
  <w:style w:type="paragraph" w:styleId="ListBullet5">
    <w:name w:val="List Bullet 5"/>
    <w:basedOn w:val="Normal"/>
    <w:autoRedefine/>
    <w:rsid w:val="00956432"/>
    <w:pPr>
      <w:numPr>
        <w:numId w:val="13"/>
      </w:numPr>
      <w:tabs>
        <w:tab w:val="clear" w:pos="1492"/>
        <w:tab w:val="left" w:pos="2160"/>
      </w:tabs>
      <w:ind w:left="3600" w:hanging="2160"/>
    </w:pPr>
  </w:style>
  <w:style w:type="paragraph" w:styleId="Header">
    <w:name w:val="header"/>
    <w:basedOn w:val="Normal"/>
    <w:rsid w:val="008418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41899"/>
    <w:pPr>
      <w:tabs>
        <w:tab w:val="center" w:pos="4153"/>
        <w:tab w:val="right" w:pos="8306"/>
      </w:tabs>
    </w:pPr>
  </w:style>
  <w:style w:type="character" w:styleId="Strong">
    <w:name w:val="Strong"/>
    <w:basedOn w:val="DefaultParagraphFont"/>
    <w:qFormat/>
    <w:rsid w:val="002754E8"/>
    <w:rPr>
      <w:b/>
      <w:bCs/>
    </w:rPr>
  </w:style>
  <w:style w:type="numbering" w:styleId="111111">
    <w:name w:val="Outline List 2"/>
    <w:basedOn w:val="NoList"/>
    <w:rsid w:val="00A234C9"/>
    <w:pPr>
      <w:numPr>
        <w:numId w:val="14"/>
      </w:numPr>
    </w:pPr>
  </w:style>
  <w:style w:type="paragraph" w:styleId="ListParagraph">
    <w:name w:val="List Paragraph"/>
    <w:basedOn w:val="Normal"/>
    <w:uiPriority w:val="34"/>
    <w:qFormat/>
    <w:rsid w:val="00435D66"/>
    <w:pPr>
      <w:ind w:left="720"/>
      <w:contextualSpacing/>
    </w:pPr>
  </w:style>
  <w:style w:type="table" w:styleId="TableGrid">
    <w:name w:val="Table Grid"/>
    <w:basedOn w:val="TableNormal"/>
    <w:rsid w:val="00820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E0D0B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1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8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2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Foot Anstey LLP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Foot Anstey (zn)</dc:creator>
  <cp:keywords/>
  <dc:description/>
  <cp:lastModifiedBy>Ian Cole</cp:lastModifiedBy>
  <cp:revision>3</cp:revision>
  <cp:lastPrinted>2015-08-13T13:29:00Z</cp:lastPrinted>
  <dcterms:created xsi:type="dcterms:W3CDTF">2025-08-12T14:41:00Z</dcterms:created>
  <dcterms:modified xsi:type="dcterms:W3CDTF">2025-08-12T15:44:00Z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Ref">
    <vt:lpwstr>D/10916285/1</vt:lpwstr>
  </property>
</Properties>
</file>